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89" w:rsidRPr="00B708E5" w:rsidRDefault="00787C91" w:rsidP="00CE4EC1">
      <w:pPr>
        <w:jc w:val="center"/>
        <w:rPr>
          <w:b/>
          <w:sz w:val="28"/>
          <w:szCs w:val="28"/>
        </w:rPr>
      </w:pPr>
      <w:r>
        <w:rPr>
          <w:b/>
          <w:sz w:val="28"/>
          <w:szCs w:val="28"/>
        </w:rPr>
        <w:t>建设银行数币个人钱包开通</w:t>
      </w:r>
      <w:r w:rsidR="00B708E5" w:rsidRPr="00B708E5">
        <w:rPr>
          <w:b/>
          <w:sz w:val="28"/>
          <w:szCs w:val="28"/>
        </w:rPr>
        <w:t>流程及</w:t>
      </w:r>
      <w:r w:rsidR="009E1117">
        <w:rPr>
          <w:rFonts w:hint="eastAsia"/>
          <w:b/>
          <w:sz w:val="28"/>
          <w:szCs w:val="28"/>
        </w:rPr>
        <w:t>优惠</w:t>
      </w:r>
      <w:r w:rsidR="007613E2">
        <w:rPr>
          <w:b/>
          <w:sz w:val="28"/>
          <w:szCs w:val="28"/>
        </w:rPr>
        <w:t>活动</w:t>
      </w:r>
    </w:p>
    <w:p w:rsidR="00C6303B" w:rsidRPr="00CE4EC1" w:rsidRDefault="00B708E5" w:rsidP="00C6303B">
      <w:pPr>
        <w:rPr>
          <w:b/>
          <w:color w:val="000000" w:themeColor="text1"/>
          <w:sz w:val="28"/>
          <w:szCs w:val="28"/>
        </w:rPr>
      </w:pPr>
      <w:r w:rsidRPr="00CE4EC1">
        <w:rPr>
          <w:rFonts w:hint="eastAsia"/>
          <w:b/>
          <w:color w:val="000000" w:themeColor="text1"/>
          <w:sz w:val="28"/>
          <w:szCs w:val="28"/>
        </w:rPr>
        <w:t>第一步：</w:t>
      </w:r>
      <w:r w:rsidR="00C6303B" w:rsidRPr="00CE4EC1">
        <w:rPr>
          <w:rFonts w:hint="eastAsia"/>
          <w:b/>
          <w:color w:val="000000" w:themeColor="text1"/>
          <w:sz w:val="28"/>
          <w:szCs w:val="28"/>
        </w:rPr>
        <w:t>注册建设银行</w:t>
      </w:r>
      <w:proofErr w:type="gramStart"/>
      <w:r w:rsidR="00C6303B" w:rsidRPr="00CE4EC1">
        <w:rPr>
          <w:rFonts w:hint="eastAsia"/>
          <w:b/>
          <w:color w:val="000000" w:themeColor="text1"/>
          <w:sz w:val="28"/>
          <w:szCs w:val="28"/>
        </w:rPr>
        <w:t>个</w:t>
      </w:r>
      <w:proofErr w:type="gramEnd"/>
      <w:r w:rsidR="00C6303B" w:rsidRPr="00CE4EC1">
        <w:rPr>
          <w:rFonts w:hint="eastAsia"/>
          <w:b/>
          <w:color w:val="000000" w:themeColor="text1"/>
          <w:sz w:val="28"/>
          <w:szCs w:val="28"/>
        </w:rPr>
        <w:t>人数币钱包</w:t>
      </w:r>
    </w:p>
    <w:p w:rsidR="00C6303B" w:rsidRPr="00C6303B" w:rsidRDefault="00C6303B" w:rsidP="00C6303B">
      <w:pPr>
        <w:ind w:firstLineChars="200" w:firstLine="560"/>
        <w:rPr>
          <w:color w:val="000000" w:themeColor="text1"/>
          <w:sz w:val="28"/>
          <w:szCs w:val="28"/>
        </w:rPr>
      </w:pPr>
      <w:r>
        <w:rPr>
          <w:rFonts w:hint="eastAsia"/>
          <w:color w:val="000000" w:themeColor="text1"/>
          <w:sz w:val="28"/>
          <w:szCs w:val="28"/>
        </w:rPr>
        <w:t>①</w:t>
      </w:r>
      <w:r w:rsidR="004D0803">
        <w:rPr>
          <w:rFonts w:hint="eastAsia"/>
          <w:color w:val="000000" w:themeColor="text1"/>
          <w:sz w:val="28"/>
          <w:szCs w:val="28"/>
        </w:rPr>
        <w:t>手机</w:t>
      </w:r>
      <w:r w:rsidR="00B708E5" w:rsidRPr="004D0803">
        <w:rPr>
          <w:rFonts w:hint="eastAsia"/>
          <w:color w:val="000000" w:themeColor="text1"/>
          <w:sz w:val="28"/>
          <w:szCs w:val="28"/>
        </w:rPr>
        <w:t>先下载“数字人民币</w:t>
      </w:r>
      <w:r w:rsidR="00787C91" w:rsidRPr="004D0803">
        <w:rPr>
          <w:rFonts w:hint="eastAsia"/>
          <w:color w:val="000000" w:themeColor="text1"/>
          <w:sz w:val="28"/>
          <w:szCs w:val="28"/>
        </w:rPr>
        <w:t>（试点版）</w:t>
      </w:r>
      <w:r w:rsidR="00B708E5" w:rsidRPr="004D0803">
        <w:rPr>
          <w:rFonts w:hint="eastAsia"/>
          <w:color w:val="000000" w:themeColor="text1"/>
          <w:sz w:val="28"/>
          <w:szCs w:val="28"/>
        </w:rPr>
        <w:t>”</w:t>
      </w:r>
      <w:r w:rsidR="00B708E5" w:rsidRPr="004D0803">
        <w:rPr>
          <w:rFonts w:hint="eastAsia"/>
          <w:color w:val="000000" w:themeColor="text1"/>
          <w:sz w:val="28"/>
          <w:szCs w:val="28"/>
        </w:rPr>
        <w:t>APP</w:t>
      </w:r>
      <w:r>
        <w:rPr>
          <w:rFonts w:hint="eastAsia"/>
          <w:color w:val="000000" w:themeColor="text1"/>
          <w:sz w:val="28"/>
          <w:szCs w:val="28"/>
        </w:rPr>
        <w:t>（如已下载数字人民币</w:t>
      </w:r>
      <w:r>
        <w:rPr>
          <w:rFonts w:hint="eastAsia"/>
          <w:color w:val="000000" w:themeColor="text1"/>
          <w:sz w:val="28"/>
          <w:szCs w:val="28"/>
        </w:rPr>
        <w:t>APP</w:t>
      </w:r>
      <w:r>
        <w:rPr>
          <w:rFonts w:hint="eastAsia"/>
          <w:color w:val="000000" w:themeColor="text1"/>
          <w:sz w:val="28"/>
          <w:szCs w:val="28"/>
        </w:rPr>
        <w:t>的直接转②）</w:t>
      </w:r>
      <w:r w:rsidR="004D0803" w:rsidRPr="004D0803">
        <w:rPr>
          <w:rFonts w:hint="eastAsia"/>
          <w:color w:val="000000" w:themeColor="text1"/>
          <w:sz w:val="28"/>
          <w:szCs w:val="28"/>
        </w:rPr>
        <w:t>；</w:t>
      </w:r>
    </w:p>
    <w:p w:rsidR="00B708E5" w:rsidRDefault="004D0803" w:rsidP="00C6303B">
      <w:pPr>
        <w:ind w:firstLineChars="200" w:firstLine="560"/>
        <w:rPr>
          <w:color w:val="000000" w:themeColor="text1"/>
          <w:sz w:val="28"/>
          <w:szCs w:val="28"/>
        </w:rPr>
      </w:pPr>
      <w:r w:rsidRPr="004D0803">
        <w:rPr>
          <w:rFonts w:hint="eastAsia"/>
          <w:color w:val="000000" w:themeColor="text1"/>
          <w:sz w:val="28"/>
          <w:szCs w:val="28"/>
        </w:rPr>
        <w:t>打开“数字人民币（试点版）”</w:t>
      </w:r>
      <w:r w:rsidRPr="004D0803">
        <w:rPr>
          <w:rFonts w:hint="eastAsia"/>
          <w:color w:val="000000" w:themeColor="text1"/>
          <w:sz w:val="28"/>
          <w:szCs w:val="28"/>
        </w:rPr>
        <w:t>APP</w:t>
      </w:r>
      <w:r w:rsidR="00262A9F">
        <w:rPr>
          <w:rFonts w:hint="eastAsia"/>
          <w:color w:val="000000" w:themeColor="text1"/>
          <w:sz w:val="28"/>
          <w:szCs w:val="28"/>
        </w:rPr>
        <w:t>，依次点击选择：“新用户注册”—“同意并注册”—</w:t>
      </w:r>
      <w:r w:rsidRPr="004D0803">
        <w:rPr>
          <w:rFonts w:hint="eastAsia"/>
          <w:color w:val="000000" w:themeColor="text1"/>
          <w:sz w:val="28"/>
          <w:szCs w:val="28"/>
        </w:rPr>
        <w:t>输入建行个人预留手机号码</w:t>
      </w:r>
      <w:r w:rsidRPr="004D0803">
        <w:rPr>
          <w:rFonts w:hint="eastAsia"/>
          <w:b/>
          <w:color w:val="FF0000"/>
          <w:sz w:val="28"/>
          <w:szCs w:val="28"/>
        </w:rPr>
        <w:t>（务必使用建行</w:t>
      </w:r>
      <w:r w:rsidR="005C3691">
        <w:rPr>
          <w:rFonts w:hint="eastAsia"/>
          <w:b/>
          <w:color w:val="FF0000"/>
          <w:sz w:val="28"/>
          <w:szCs w:val="28"/>
        </w:rPr>
        <w:t>手机银行签约的</w:t>
      </w:r>
      <w:r w:rsidRPr="004D0803">
        <w:rPr>
          <w:rFonts w:hint="eastAsia"/>
          <w:b/>
          <w:color w:val="FF0000"/>
          <w:sz w:val="28"/>
          <w:szCs w:val="28"/>
        </w:rPr>
        <w:t>手机号码注册）</w:t>
      </w:r>
      <w:r w:rsidR="00262A9F">
        <w:rPr>
          <w:rFonts w:hint="eastAsia"/>
          <w:color w:val="000000" w:themeColor="text1"/>
          <w:sz w:val="28"/>
          <w:szCs w:val="28"/>
        </w:rPr>
        <w:t>—“注册”</w:t>
      </w:r>
      <w:proofErr w:type="gramStart"/>
      <w:r w:rsidR="00262A9F">
        <w:rPr>
          <w:rFonts w:hint="eastAsia"/>
          <w:color w:val="000000" w:themeColor="text1"/>
          <w:sz w:val="28"/>
          <w:szCs w:val="28"/>
        </w:rPr>
        <w:t>—</w:t>
      </w:r>
      <w:r w:rsidR="00A02E02">
        <w:rPr>
          <w:rFonts w:hint="eastAsia"/>
          <w:color w:val="000000" w:themeColor="text1"/>
          <w:sz w:val="28"/>
          <w:szCs w:val="28"/>
        </w:rPr>
        <w:t>设置</w:t>
      </w:r>
      <w:proofErr w:type="gramEnd"/>
      <w:r w:rsidR="00A02E02">
        <w:rPr>
          <w:rFonts w:hint="eastAsia"/>
          <w:color w:val="000000" w:themeColor="text1"/>
          <w:sz w:val="28"/>
          <w:szCs w:val="28"/>
        </w:rPr>
        <w:t>登录密码（</w:t>
      </w:r>
      <w:r w:rsidR="00A02E02">
        <w:rPr>
          <w:rFonts w:hint="eastAsia"/>
          <w:color w:val="000000" w:themeColor="text1"/>
          <w:sz w:val="28"/>
          <w:szCs w:val="28"/>
        </w:rPr>
        <w:t>8-16</w:t>
      </w:r>
      <w:r w:rsidR="00A02E02">
        <w:rPr>
          <w:rFonts w:hint="eastAsia"/>
          <w:color w:val="000000" w:themeColor="text1"/>
          <w:sz w:val="28"/>
          <w:szCs w:val="28"/>
        </w:rPr>
        <w:t>位</w:t>
      </w:r>
      <w:r w:rsidR="00262A9F">
        <w:rPr>
          <w:rFonts w:hint="eastAsia"/>
          <w:color w:val="000000" w:themeColor="text1"/>
          <w:sz w:val="28"/>
          <w:szCs w:val="28"/>
        </w:rPr>
        <w:t>，字母加数字</w:t>
      </w:r>
      <w:r w:rsidR="00A02E02">
        <w:rPr>
          <w:rFonts w:hint="eastAsia"/>
          <w:color w:val="000000" w:themeColor="text1"/>
          <w:sz w:val="28"/>
          <w:szCs w:val="28"/>
        </w:rPr>
        <w:t>）</w:t>
      </w:r>
      <w:r w:rsidR="00262A9F">
        <w:rPr>
          <w:rFonts w:hint="eastAsia"/>
          <w:color w:val="000000" w:themeColor="text1"/>
          <w:sz w:val="28"/>
          <w:szCs w:val="28"/>
        </w:rPr>
        <w:t>—“完成”—“开通数字钱包”—“我知道了”—</w:t>
      </w:r>
      <w:r w:rsidR="00262A9F" w:rsidRPr="004D0803">
        <w:rPr>
          <w:rFonts w:hint="eastAsia"/>
          <w:color w:val="000000" w:themeColor="text1"/>
          <w:sz w:val="28"/>
          <w:szCs w:val="28"/>
        </w:rPr>
        <w:t>选择“建设银行”</w:t>
      </w:r>
      <w:r w:rsidR="00AB723C">
        <w:rPr>
          <w:rFonts w:hint="eastAsia"/>
          <w:color w:val="000000" w:themeColor="text1"/>
          <w:sz w:val="28"/>
          <w:szCs w:val="28"/>
        </w:rPr>
        <w:t>—</w:t>
      </w:r>
      <w:r w:rsidR="00262A9F">
        <w:rPr>
          <w:rFonts w:hint="eastAsia"/>
          <w:color w:val="000000" w:themeColor="text1"/>
          <w:sz w:val="28"/>
          <w:szCs w:val="28"/>
        </w:rPr>
        <w:t>“下一步”</w:t>
      </w:r>
      <w:proofErr w:type="gramStart"/>
      <w:r w:rsidR="00AB723C">
        <w:rPr>
          <w:rFonts w:hint="eastAsia"/>
          <w:color w:val="000000" w:themeColor="text1"/>
          <w:sz w:val="28"/>
          <w:szCs w:val="28"/>
        </w:rPr>
        <w:t>—设置</w:t>
      </w:r>
      <w:proofErr w:type="gramEnd"/>
      <w:r w:rsidR="00AB723C">
        <w:rPr>
          <w:rFonts w:hint="eastAsia"/>
          <w:color w:val="000000" w:themeColor="text1"/>
          <w:sz w:val="28"/>
          <w:szCs w:val="28"/>
        </w:rPr>
        <w:t>钱包名称（可直接选择推荐的之一）</w:t>
      </w:r>
      <w:proofErr w:type="gramStart"/>
      <w:r w:rsidR="00AB723C">
        <w:rPr>
          <w:rFonts w:hint="eastAsia"/>
          <w:color w:val="000000" w:themeColor="text1"/>
          <w:sz w:val="28"/>
          <w:szCs w:val="28"/>
        </w:rPr>
        <w:t>—</w:t>
      </w:r>
      <w:r w:rsidR="00DF3DF7">
        <w:rPr>
          <w:rFonts w:hint="eastAsia"/>
          <w:color w:val="000000" w:themeColor="text1"/>
          <w:sz w:val="28"/>
          <w:szCs w:val="28"/>
        </w:rPr>
        <w:t>设置</w:t>
      </w:r>
      <w:proofErr w:type="gramEnd"/>
      <w:r w:rsidR="00DF3DF7">
        <w:rPr>
          <w:rFonts w:hint="eastAsia"/>
          <w:color w:val="000000" w:themeColor="text1"/>
          <w:sz w:val="28"/>
          <w:szCs w:val="28"/>
        </w:rPr>
        <w:t>支付密码至开通成功；</w:t>
      </w:r>
    </w:p>
    <w:p w:rsidR="004D0803" w:rsidRPr="00DF3DF7" w:rsidRDefault="004D0803" w:rsidP="00DF3DF7">
      <w:pPr>
        <w:ind w:firstLineChars="200" w:firstLine="562"/>
        <w:rPr>
          <w:b/>
          <w:color w:val="FF0000"/>
          <w:sz w:val="28"/>
          <w:szCs w:val="28"/>
        </w:rPr>
      </w:pPr>
      <w:r w:rsidRPr="00DF3DF7">
        <w:rPr>
          <w:rFonts w:hint="eastAsia"/>
          <w:b/>
          <w:color w:val="FF0000"/>
          <w:sz w:val="28"/>
          <w:szCs w:val="28"/>
        </w:rPr>
        <w:t>备注：</w:t>
      </w:r>
      <w:r w:rsidR="00DF3DF7" w:rsidRPr="00DF3DF7">
        <w:rPr>
          <w:rFonts w:hint="eastAsia"/>
          <w:b/>
          <w:color w:val="FF0000"/>
          <w:sz w:val="28"/>
          <w:szCs w:val="28"/>
        </w:rPr>
        <w:t>开通</w:t>
      </w:r>
      <w:r w:rsidRPr="00DF3DF7">
        <w:rPr>
          <w:rFonts w:hint="eastAsia"/>
          <w:b/>
          <w:color w:val="FF0000"/>
          <w:sz w:val="28"/>
          <w:szCs w:val="28"/>
        </w:rPr>
        <w:t>成功时，有“钱包编号”需要各自截图留存，后期需要统计汇总。</w:t>
      </w:r>
    </w:p>
    <w:p w:rsidR="00C6303B" w:rsidRDefault="00C6303B" w:rsidP="00C6303B">
      <w:pPr>
        <w:rPr>
          <w:color w:val="000000" w:themeColor="text1"/>
          <w:sz w:val="28"/>
          <w:szCs w:val="28"/>
        </w:rPr>
      </w:pPr>
      <w:r>
        <w:rPr>
          <w:rFonts w:hint="eastAsia"/>
          <w:color w:val="000000" w:themeColor="text1"/>
          <w:sz w:val="28"/>
          <w:szCs w:val="28"/>
        </w:rPr>
        <w:t>②如下载数字人民币</w:t>
      </w:r>
      <w:r>
        <w:rPr>
          <w:rFonts w:hint="eastAsia"/>
          <w:color w:val="000000" w:themeColor="text1"/>
          <w:sz w:val="28"/>
          <w:szCs w:val="28"/>
        </w:rPr>
        <w:t>APP</w:t>
      </w:r>
      <w:r>
        <w:rPr>
          <w:rFonts w:hint="eastAsia"/>
          <w:color w:val="000000" w:themeColor="text1"/>
          <w:sz w:val="28"/>
          <w:szCs w:val="28"/>
        </w:rPr>
        <w:t>，且已注册过其他</w:t>
      </w:r>
      <w:proofErr w:type="gramStart"/>
      <w:r>
        <w:rPr>
          <w:rFonts w:hint="eastAsia"/>
          <w:color w:val="000000" w:themeColor="text1"/>
          <w:sz w:val="28"/>
          <w:szCs w:val="28"/>
        </w:rPr>
        <w:t>银行数币钱包</w:t>
      </w:r>
      <w:proofErr w:type="gramEnd"/>
      <w:r>
        <w:rPr>
          <w:rFonts w:hint="eastAsia"/>
          <w:color w:val="000000" w:themeColor="text1"/>
          <w:sz w:val="28"/>
          <w:szCs w:val="28"/>
        </w:rPr>
        <w:t>的：</w:t>
      </w:r>
    </w:p>
    <w:p w:rsidR="00C6303B" w:rsidRPr="00C6303B" w:rsidRDefault="00C6303B" w:rsidP="00DF3DF7">
      <w:pPr>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打开“</w:t>
      </w:r>
      <w:r w:rsidRPr="004D0803">
        <w:rPr>
          <w:rFonts w:hint="eastAsia"/>
          <w:color w:val="000000" w:themeColor="text1"/>
          <w:sz w:val="28"/>
          <w:szCs w:val="28"/>
        </w:rPr>
        <w:t>数字人民币</w:t>
      </w:r>
      <w:r>
        <w:rPr>
          <w:rFonts w:hint="eastAsia"/>
          <w:color w:val="000000" w:themeColor="text1"/>
          <w:sz w:val="28"/>
          <w:szCs w:val="28"/>
        </w:rPr>
        <w:t>”</w:t>
      </w:r>
      <w:r>
        <w:rPr>
          <w:rFonts w:hint="eastAsia"/>
          <w:color w:val="000000" w:themeColor="text1"/>
          <w:sz w:val="28"/>
          <w:szCs w:val="28"/>
        </w:rPr>
        <w:t>APP</w:t>
      </w:r>
      <w:r w:rsidR="004C2BCC">
        <w:rPr>
          <w:rFonts w:hint="eastAsia"/>
          <w:color w:val="000000" w:themeColor="text1"/>
          <w:sz w:val="28"/>
          <w:szCs w:val="28"/>
        </w:rPr>
        <w:t>，选择右下角“我的”—“开通</w:t>
      </w:r>
      <w:r w:rsidR="004C2BCC">
        <w:rPr>
          <w:rFonts w:hint="eastAsia"/>
          <w:color w:val="000000" w:themeColor="text1"/>
          <w:sz w:val="28"/>
          <w:szCs w:val="28"/>
        </w:rPr>
        <w:t>/</w:t>
      </w:r>
      <w:r w:rsidR="004C2BCC">
        <w:rPr>
          <w:rFonts w:hint="eastAsia"/>
          <w:color w:val="000000" w:themeColor="text1"/>
          <w:sz w:val="28"/>
          <w:szCs w:val="28"/>
        </w:rPr>
        <w:t>添加钱包”—选择“中国建设银行”—下一步</w:t>
      </w:r>
      <w:proofErr w:type="gramStart"/>
      <w:r w:rsidR="004C2BCC">
        <w:rPr>
          <w:rFonts w:hint="eastAsia"/>
          <w:color w:val="000000" w:themeColor="text1"/>
          <w:sz w:val="28"/>
          <w:szCs w:val="28"/>
        </w:rPr>
        <w:t>—</w:t>
      </w:r>
      <w:r w:rsidR="00DF3DF7">
        <w:rPr>
          <w:rFonts w:hint="eastAsia"/>
          <w:color w:val="000000" w:themeColor="text1"/>
          <w:sz w:val="28"/>
          <w:szCs w:val="28"/>
        </w:rPr>
        <w:t>设置</w:t>
      </w:r>
      <w:proofErr w:type="gramEnd"/>
      <w:r w:rsidR="00DF3DF7">
        <w:rPr>
          <w:rFonts w:hint="eastAsia"/>
          <w:color w:val="000000" w:themeColor="text1"/>
          <w:sz w:val="28"/>
          <w:szCs w:val="28"/>
        </w:rPr>
        <w:t>钱包名称（可直接选择推荐的之一）</w:t>
      </w:r>
      <w:proofErr w:type="gramStart"/>
      <w:r w:rsidR="00DF3DF7">
        <w:rPr>
          <w:rFonts w:hint="eastAsia"/>
          <w:color w:val="000000" w:themeColor="text1"/>
          <w:sz w:val="28"/>
          <w:szCs w:val="28"/>
        </w:rPr>
        <w:t>—设置</w:t>
      </w:r>
      <w:proofErr w:type="gramEnd"/>
      <w:r w:rsidR="00DF3DF7">
        <w:rPr>
          <w:rFonts w:hint="eastAsia"/>
          <w:color w:val="000000" w:themeColor="text1"/>
          <w:sz w:val="28"/>
          <w:szCs w:val="28"/>
        </w:rPr>
        <w:t>支付密码至开通成功；</w:t>
      </w:r>
    </w:p>
    <w:p w:rsidR="00DF3DF7" w:rsidRPr="00CE4EC1" w:rsidRDefault="00B708E5" w:rsidP="004D0803">
      <w:pPr>
        <w:rPr>
          <w:b/>
          <w:color w:val="000000" w:themeColor="text1"/>
          <w:sz w:val="28"/>
          <w:szCs w:val="28"/>
        </w:rPr>
      </w:pPr>
      <w:r w:rsidRPr="00CE4EC1">
        <w:rPr>
          <w:rFonts w:hint="eastAsia"/>
          <w:b/>
          <w:color w:val="000000" w:themeColor="text1"/>
          <w:sz w:val="28"/>
          <w:szCs w:val="28"/>
        </w:rPr>
        <w:t>第</w:t>
      </w:r>
      <w:r w:rsidR="00DF3DF7" w:rsidRPr="00CE4EC1">
        <w:rPr>
          <w:rFonts w:hint="eastAsia"/>
          <w:b/>
          <w:color w:val="000000" w:themeColor="text1"/>
          <w:sz w:val="28"/>
          <w:szCs w:val="28"/>
        </w:rPr>
        <w:t>二</w:t>
      </w:r>
      <w:r w:rsidRPr="00CE4EC1">
        <w:rPr>
          <w:rFonts w:hint="eastAsia"/>
          <w:b/>
          <w:color w:val="000000" w:themeColor="text1"/>
          <w:sz w:val="28"/>
          <w:szCs w:val="28"/>
        </w:rPr>
        <w:t>步：</w:t>
      </w:r>
      <w:r w:rsidR="00DF3DF7" w:rsidRPr="00CE4EC1">
        <w:rPr>
          <w:rFonts w:hint="eastAsia"/>
          <w:b/>
          <w:color w:val="000000" w:themeColor="text1"/>
          <w:sz w:val="28"/>
          <w:szCs w:val="28"/>
        </w:rPr>
        <w:t>升级钱包（绑定建行工资卡）</w:t>
      </w:r>
    </w:p>
    <w:p w:rsidR="00D50283" w:rsidRDefault="004C2BCC" w:rsidP="00DF3DF7">
      <w:pPr>
        <w:ind w:firstLineChars="200" w:firstLine="560"/>
        <w:rPr>
          <w:color w:val="000000" w:themeColor="text1"/>
          <w:sz w:val="28"/>
          <w:szCs w:val="28"/>
        </w:rPr>
      </w:pPr>
      <w:r>
        <w:rPr>
          <w:rFonts w:hint="eastAsia"/>
          <w:color w:val="000000" w:themeColor="text1"/>
          <w:sz w:val="28"/>
          <w:szCs w:val="28"/>
        </w:rPr>
        <w:t>数字人民币</w:t>
      </w:r>
      <w:r>
        <w:rPr>
          <w:rFonts w:hint="eastAsia"/>
          <w:color w:val="000000" w:themeColor="text1"/>
          <w:sz w:val="28"/>
          <w:szCs w:val="28"/>
        </w:rPr>
        <w:t>APP</w:t>
      </w:r>
      <w:r>
        <w:rPr>
          <w:rFonts w:hint="eastAsia"/>
          <w:color w:val="000000" w:themeColor="text1"/>
          <w:sz w:val="28"/>
          <w:szCs w:val="28"/>
        </w:rPr>
        <w:t>中，点击右下角“我的”—选择</w:t>
      </w:r>
      <w:r w:rsidR="003B6A00">
        <w:rPr>
          <w:rFonts w:hint="eastAsia"/>
          <w:color w:val="000000" w:themeColor="text1"/>
          <w:sz w:val="28"/>
          <w:szCs w:val="28"/>
        </w:rPr>
        <w:t>总金额下面的“软钱包”</w:t>
      </w:r>
      <w:r w:rsidR="004D0803">
        <w:rPr>
          <w:color w:val="000000" w:themeColor="text1"/>
          <w:sz w:val="28"/>
          <w:szCs w:val="28"/>
        </w:rPr>
        <w:t>—</w:t>
      </w:r>
      <w:r w:rsidR="003B6A00">
        <w:rPr>
          <w:rFonts w:hint="eastAsia"/>
          <w:color w:val="000000" w:themeColor="text1"/>
          <w:sz w:val="28"/>
          <w:szCs w:val="28"/>
        </w:rPr>
        <w:t>选择</w:t>
      </w:r>
      <w:r w:rsidR="004637F7">
        <w:rPr>
          <w:rFonts w:hint="eastAsia"/>
          <w:color w:val="000000" w:themeColor="text1"/>
          <w:sz w:val="28"/>
          <w:szCs w:val="28"/>
        </w:rPr>
        <w:t>对应的</w:t>
      </w:r>
      <w:r w:rsidR="003B6A00">
        <w:rPr>
          <w:rFonts w:hint="eastAsia"/>
          <w:color w:val="000000" w:themeColor="text1"/>
          <w:sz w:val="28"/>
          <w:szCs w:val="28"/>
        </w:rPr>
        <w:t>建设银行钱包—“升级钱包”</w:t>
      </w:r>
      <w:r w:rsidR="004637F7">
        <w:rPr>
          <w:rFonts w:hint="eastAsia"/>
          <w:color w:val="000000" w:themeColor="text1"/>
          <w:sz w:val="28"/>
          <w:szCs w:val="28"/>
        </w:rPr>
        <w:t>—</w:t>
      </w:r>
      <w:r w:rsidR="004D0803">
        <w:rPr>
          <w:rFonts w:hint="eastAsia"/>
          <w:color w:val="000000" w:themeColor="text1"/>
          <w:sz w:val="28"/>
          <w:szCs w:val="28"/>
        </w:rPr>
        <w:t>绑定个人建行工资卡，升级为二类钱包（限额当日</w:t>
      </w:r>
      <w:r w:rsidR="004D0803">
        <w:rPr>
          <w:rFonts w:hint="eastAsia"/>
          <w:color w:val="000000" w:themeColor="text1"/>
          <w:sz w:val="28"/>
          <w:szCs w:val="28"/>
        </w:rPr>
        <w:t>20000</w:t>
      </w:r>
      <w:r w:rsidR="004D0803">
        <w:rPr>
          <w:rFonts w:hint="eastAsia"/>
          <w:color w:val="000000" w:themeColor="text1"/>
          <w:sz w:val="28"/>
          <w:szCs w:val="28"/>
        </w:rPr>
        <w:t>，年累计</w:t>
      </w:r>
      <w:r w:rsidR="004D0803">
        <w:rPr>
          <w:rFonts w:hint="eastAsia"/>
          <w:color w:val="000000" w:themeColor="text1"/>
          <w:sz w:val="28"/>
          <w:szCs w:val="28"/>
        </w:rPr>
        <w:t>500000</w:t>
      </w:r>
      <w:r w:rsidR="004D0803">
        <w:rPr>
          <w:rFonts w:hint="eastAsia"/>
          <w:color w:val="000000" w:themeColor="text1"/>
          <w:sz w:val="28"/>
          <w:szCs w:val="28"/>
        </w:rPr>
        <w:t>）</w:t>
      </w:r>
      <w:r w:rsidR="00D50283">
        <w:rPr>
          <w:rFonts w:hint="eastAsia"/>
          <w:color w:val="000000" w:themeColor="text1"/>
          <w:sz w:val="28"/>
          <w:szCs w:val="28"/>
        </w:rPr>
        <w:t>；</w:t>
      </w:r>
    </w:p>
    <w:p w:rsidR="00D50283" w:rsidRPr="00D50283" w:rsidRDefault="00D50283" w:rsidP="004D0803">
      <w:pPr>
        <w:rPr>
          <w:color w:val="000000" w:themeColor="text1"/>
          <w:sz w:val="28"/>
          <w:szCs w:val="28"/>
        </w:rPr>
      </w:pPr>
      <w:r>
        <w:rPr>
          <w:rFonts w:hint="eastAsia"/>
          <w:color w:val="000000" w:themeColor="text1"/>
          <w:sz w:val="28"/>
          <w:szCs w:val="28"/>
        </w:rPr>
        <w:t>备注：因初始匿名钱包限额问题，只收不付，请务必要绑定建行卡并升级为二类钱包。</w:t>
      </w:r>
    </w:p>
    <w:p w:rsidR="00CE4EC1" w:rsidRPr="00CE4EC1" w:rsidRDefault="00B708E5" w:rsidP="00B708E5">
      <w:pPr>
        <w:rPr>
          <w:b/>
          <w:color w:val="000000" w:themeColor="text1"/>
          <w:sz w:val="28"/>
          <w:szCs w:val="28"/>
        </w:rPr>
      </w:pPr>
      <w:r w:rsidRPr="00CE4EC1">
        <w:rPr>
          <w:rFonts w:hint="eastAsia"/>
          <w:b/>
          <w:color w:val="000000" w:themeColor="text1"/>
          <w:sz w:val="28"/>
          <w:szCs w:val="28"/>
        </w:rPr>
        <w:lastRenderedPageBreak/>
        <w:t>第</w:t>
      </w:r>
      <w:r w:rsidR="00DF3DF7" w:rsidRPr="00CE4EC1">
        <w:rPr>
          <w:rFonts w:hint="eastAsia"/>
          <w:b/>
          <w:color w:val="000000" w:themeColor="text1"/>
          <w:sz w:val="28"/>
          <w:szCs w:val="28"/>
        </w:rPr>
        <w:t>三</w:t>
      </w:r>
      <w:r w:rsidRPr="00CE4EC1">
        <w:rPr>
          <w:rFonts w:hint="eastAsia"/>
          <w:b/>
          <w:color w:val="000000" w:themeColor="text1"/>
          <w:sz w:val="28"/>
          <w:szCs w:val="28"/>
        </w:rPr>
        <w:t>步：</w:t>
      </w:r>
      <w:r w:rsidR="00CE4EC1" w:rsidRPr="00CE4EC1">
        <w:rPr>
          <w:rFonts w:hint="eastAsia"/>
          <w:b/>
          <w:color w:val="000000" w:themeColor="text1"/>
          <w:sz w:val="28"/>
          <w:szCs w:val="28"/>
        </w:rPr>
        <w:t>设置自动兑回至银行卡</w:t>
      </w:r>
    </w:p>
    <w:p w:rsidR="00B708E5" w:rsidRDefault="004D0803" w:rsidP="00CE4EC1">
      <w:pPr>
        <w:ind w:firstLineChars="200" w:firstLine="560"/>
        <w:rPr>
          <w:color w:val="000000" w:themeColor="text1"/>
          <w:sz w:val="28"/>
          <w:szCs w:val="28"/>
        </w:rPr>
      </w:pPr>
      <w:r>
        <w:rPr>
          <w:rFonts w:hint="eastAsia"/>
          <w:color w:val="000000" w:themeColor="text1"/>
          <w:sz w:val="28"/>
          <w:szCs w:val="28"/>
        </w:rPr>
        <w:t>登录</w:t>
      </w:r>
      <w:r w:rsidRPr="00CE4EC1">
        <w:rPr>
          <w:rFonts w:hint="eastAsia"/>
          <w:b/>
          <w:color w:val="000000" w:themeColor="text1"/>
          <w:sz w:val="28"/>
          <w:szCs w:val="28"/>
        </w:rPr>
        <w:t>建行手机银行</w:t>
      </w:r>
      <w:r>
        <w:rPr>
          <w:rFonts w:hint="eastAsia"/>
          <w:color w:val="000000" w:themeColor="text1"/>
          <w:sz w:val="28"/>
          <w:szCs w:val="28"/>
        </w:rPr>
        <w:t>APP</w:t>
      </w:r>
      <w:r>
        <w:rPr>
          <w:rFonts w:hint="eastAsia"/>
          <w:color w:val="000000" w:themeColor="text1"/>
          <w:sz w:val="28"/>
          <w:szCs w:val="28"/>
        </w:rPr>
        <w:t>，</w:t>
      </w:r>
      <w:r w:rsidR="001C32FC">
        <w:rPr>
          <w:rFonts w:hint="eastAsia"/>
          <w:color w:val="000000" w:themeColor="text1"/>
          <w:sz w:val="28"/>
          <w:szCs w:val="28"/>
        </w:rPr>
        <w:t>选择</w:t>
      </w:r>
      <w:r>
        <w:rPr>
          <w:rFonts w:hint="eastAsia"/>
          <w:color w:val="000000" w:themeColor="text1"/>
          <w:sz w:val="28"/>
          <w:szCs w:val="28"/>
        </w:rPr>
        <w:t>首页</w:t>
      </w:r>
      <w:r w:rsidR="002002C1">
        <w:rPr>
          <w:rFonts w:hint="eastAsia"/>
          <w:color w:val="000000" w:themeColor="text1"/>
          <w:sz w:val="28"/>
          <w:szCs w:val="28"/>
        </w:rPr>
        <w:t>的</w:t>
      </w:r>
      <w:r>
        <w:rPr>
          <w:rFonts w:hint="eastAsia"/>
          <w:color w:val="000000" w:themeColor="text1"/>
          <w:sz w:val="28"/>
          <w:szCs w:val="28"/>
        </w:rPr>
        <w:t>“更多”</w:t>
      </w:r>
      <w:r>
        <w:rPr>
          <w:color w:val="000000" w:themeColor="text1"/>
          <w:sz w:val="28"/>
          <w:szCs w:val="28"/>
        </w:rPr>
        <w:t>—</w:t>
      </w:r>
      <w:r>
        <w:rPr>
          <w:rFonts w:hint="eastAsia"/>
          <w:color w:val="000000" w:themeColor="text1"/>
          <w:sz w:val="28"/>
          <w:szCs w:val="28"/>
        </w:rPr>
        <w:t>“数字人民币”</w:t>
      </w:r>
      <w:r>
        <w:rPr>
          <w:color w:val="000000" w:themeColor="text1"/>
          <w:sz w:val="28"/>
          <w:szCs w:val="28"/>
        </w:rPr>
        <w:t>—</w:t>
      </w:r>
      <w:r>
        <w:rPr>
          <w:rFonts w:hint="eastAsia"/>
          <w:color w:val="000000" w:themeColor="text1"/>
          <w:sz w:val="28"/>
          <w:szCs w:val="28"/>
        </w:rPr>
        <w:t>“我的”</w:t>
      </w:r>
      <w:r w:rsidR="001C32FC">
        <w:rPr>
          <w:color w:val="000000" w:themeColor="text1"/>
          <w:sz w:val="28"/>
          <w:szCs w:val="28"/>
        </w:rPr>
        <w:t>—</w:t>
      </w:r>
      <w:r w:rsidR="001C32FC">
        <w:rPr>
          <w:rFonts w:hint="eastAsia"/>
          <w:color w:val="000000" w:themeColor="text1"/>
          <w:sz w:val="28"/>
          <w:szCs w:val="28"/>
        </w:rPr>
        <w:t>“余额自动兑回”</w:t>
      </w:r>
      <w:r w:rsidR="001C32FC" w:rsidRPr="001C32FC">
        <w:rPr>
          <w:color w:val="000000" w:themeColor="text1"/>
          <w:sz w:val="28"/>
          <w:szCs w:val="28"/>
        </w:rPr>
        <w:t xml:space="preserve"> </w:t>
      </w:r>
      <w:r w:rsidR="001C32FC">
        <w:rPr>
          <w:color w:val="000000" w:themeColor="text1"/>
          <w:sz w:val="28"/>
          <w:szCs w:val="28"/>
        </w:rPr>
        <w:t>—</w:t>
      </w:r>
      <w:r w:rsidR="001C32FC">
        <w:rPr>
          <w:rFonts w:hint="eastAsia"/>
          <w:color w:val="000000" w:themeColor="text1"/>
          <w:sz w:val="28"/>
          <w:szCs w:val="28"/>
        </w:rPr>
        <w:t>设置自动兑回规则上方“</w:t>
      </w:r>
      <w:r w:rsidR="001C32FC">
        <w:rPr>
          <w:rFonts w:hint="eastAsia"/>
          <w:color w:val="000000" w:themeColor="text1"/>
          <w:sz w:val="28"/>
          <w:szCs w:val="28"/>
        </w:rPr>
        <w:t>+</w:t>
      </w:r>
      <w:r w:rsidR="001C32FC">
        <w:rPr>
          <w:rFonts w:hint="eastAsia"/>
          <w:color w:val="000000" w:themeColor="text1"/>
          <w:sz w:val="28"/>
          <w:szCs w:val="28"/>
        </w:rPr>
        <w:t>”</w:t>
      </w:r>
      <w:r w:rsidR="001C32FC">
        <w:rPr>
          <w:color w:val="000000" w:themeColor="text1"/>
          <w:sz w:val="28"/>
          <w:szCs w:val="28"/>
        </w:rPr>
        <w:t>—</w:t>
      </w:r>
      <w:r w:rsidR="001C32FC">
        <w:rPr>
          <w:rFonts w:hint="eastAsia"/>
          <w:color w:val="000000" w:themeColor="text1"/>
          <w:sz w:val="28"/>
          <w:szCs w:val="28"/>
        </w:rPr>
        <w:t>选择建行卡账户（建议是工资卡）</w:t>
      </w:r>
      <w:r w:rsidR="001C32FC">
        <w:rPr>
          <w:rFonts w:hint="eastAsia"/>
          <w:color w:val="000000" w:themeColor="text1"/>
          <w:sz w:val="28"/>
          <w:szCs w:val="28"/>
        </w:rPr>
        <w:t>--</w:t>
      </w:r>
      <w:r w:rsidR="001C32FC">
        <w:rPr>
          <w:rFonts w:hint="eastAsia"/>
          <w:color w:val="000000" w:themeColor="text1"/>
          <w:sz w:val="28"/>
          <w:szCs w:val="28"/>
        </w:rPr>
        <w:t>“确定”。</w:t>
      </w:r>
    </w:p>
    <w:p w:rsidR="00C06BD5" w:rsidRDefault="001C32FC" w:rsidP="009120FE">
      <w:pPr>
        <w:rPr>
          <w:color w:val="000000" w:themeColor="text1"/>
          <w:sz w:val="28"/>
          <w:szCs w:val="28"/>
        </w:rPr>
      </w:pPr>
      <w:r>
        <w:rPr>
          <w:rFonts w:hint="eastAsia"/>
          <w:color w:val="000000" w:themeColor="text1"/>
          <w:sz w:val="28"/>
          <w:szCs w:val="28"/>
        </w:rPr>
        <w:t>备注：该流程是设置发放</w:t>
      </w:r>
      <w:proofErr w:type="gramStart"/>
      <w:r>
        <w:rPr>
          <w:rFonts w:hint="eastAsia"/>
          <w:color w:val="000000" w:themeColor="text1"/>
          <w:sz w:val="28"/>
          <w:szCs w:val="28"/>
        </w:rPr>
        <w:t>至数币账户</w:t>
      </w:r>
      <w:proofErr w:type="gramEnd"/>
      <w:r>
        <w:rPr>
          <w:rFonts w:hint="eastAsia"/>
          <w:color w:val="000000" w:themeColor="text1"/>
          <w:sz w:val="28"/>
          <w:szCs w:val="28"/>
        </w:rPr>
        <w:t>的钱会当日晚上自动转回至建行工资卡。</w:t>
      </w:r>
    </w:p>
    <w:p w:rsidR="00D351F4" w:rsidRDefault="00D351F4" w:rsidP="009120FE">
      <w:pPr>
        <w:rPr>
          <w:color w:val="000000" w:themeColor="text1"/>
          <w:sz w:val="28"/>
          <w:szCs w:val="28"/>
        </w:rPr>
      </w:pPr>
      <w:r>
        <w:rPr>
          <w:rFonts w:hint="eastAsia"/>
          <w:color w:val="000000" w:themeColor="text1"/>
          <w:sz w:val="28"/>
          <w:szCs w:val="28"/>
        </w:rPr>
        <w:t>备注：</w:t>
      </w:r>
      <w:r w:rsidRPr="00D351F4">
        <w:rPr>
          <w:rFonts w:hint="eastAsia"/>
          <w:b/>
          <w:color w:val="FF0000"/>
          <w:sz w:val="28"/>
          <w:szCs w:val="28"/>
        </w:rPr>
        <w:t>如无手机银行或者手机银行签约手机号码与数字人民币签约手机号码不一致的则在手机银行中无法</w:t>
      </w:r>
      <w:proofErr w:type="gramStart"/>
      <w:r w:rsidRPr="00D351F4">
        <w:rPr>
          <w:rFonts w:hint="eastAsia"/>
          <w:b/>
          <w:color w:val="FF0000"/>
          <w:sz w:val="28"/>
          <w:szCs w:val="28"/>
        </w:rPr>
        <w:t>看到数币钱包</w:t>
      </w:r>
      <w:proofErr w:type="gramEnd"/>
      <w:r w:rsidRPr="00D351F4">
        <w:rPr>
          <w:rFonts w:hint="eastAsia"/>
          <w:b/>
          <w:color w:val="FF0000"/>
          <w:sz w:val="28"/>
          <w:szCs w:val="28"/>
        </w:rPr>
        <w:t>情况</w:t>
      </w:r>
      <w:r>
        <w:rPr>
          <w:rFonts w:hint="eastAsia"/>
          <w:color w:val="000000" w:themeColor="text1"/>
          <w:sz w:val="28"/>
          <w:szCs w:val="28"/>
        </w:rPr>
        <w:t>，也无法做自动兑回至银行卡的设置，只能自行在数字人民币</w:t>
      </w:r>
      <w:r>
        <w:rPr>
          <w:rFonts w:hint="eastAsia"/>
          <w:color w:val="000000" w:themeColor="text1"/>
          <w:sz w:val="28"/>
          <w:szCs w:val="28"/>
        </w:rPr>
        <w:t>APP</w:t>
      </w:r>
      <w:r>
        <w:rPr>
          <w:rFonts w:hint="eastAsia"/>
          <w:color w:val="000000" w:themeColor="text1"/>
          <w:sz w:val="28"/>
          <w:szCs w:val="28"/>
        </w:rPr>
        <w:t>手动“存银行”来转至银行卡。</w:t>
      </w:r>
    </w:p>
    <w:p w:rsidR="00F5113D" w:rsidRPr="00F5113D" w:rsidRDefault="00F5113D" w:rsidP="009120FE">
      <w:pPr>
        <w:rPr>
          <w:b/>
          <w:color w:val="000000" w:themeColor="text1"/>
          <w:sz w:val="28"/>
          <w:szCs w:val="28"/>
        </w:rPr>
      </w:pPr>
      <w:r w:rsidRPr="00F5113D">
        <w:rPr>
          <w:rFonts w:hint="eastAsia"/>
          <w:b/>
          <w:color w:val="000000" w:themeColor="text1"/>
          <w:sz w:val="28"/>
          <w:szCs w:val="28"/>
        </w:rPr>
        <w:t>第四步：</w:t>
      </w:r>
      <w:r>
        <w:rPr>
          <w:rFonts w:hint="eastAsia"/>
          <w:b/>
          <w:color w:val="000000" w:themeColor="text1"/>
          <w:sz w:val="28"/>
          <w:szCs w:val="28"/>
        </w:rPr>
        <w:t>交易测试</w:t>
      </w:r>
    </w:p>
    <w:p w:rsidR="006C04F3" w:rsidRDefault="00F5113D" w:rsidP="009120FE">
      <w:pPr>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打开“数字人民币”</w:t>
      </w:r>
      <w:r>
        <w:rPr>
          <w:rFonts w:hint="eastAsia"/>
          <w:color w:val="000000" w:themeColor="text1"/>
          <w:sz w:val="28"/>
          <w:szCs w:val="28"/>
        </w:rPr>
        <w:t>APP</w:t>
      </w:r>
      <w:r>
        <w:rPr>
          <w:rFonts w:hint="eastAsia"/>
          <w:color w:val="000000" w:themeColor="text1"/>
          <w:sz w:val="28"/>
          <w:szCs w:val="28"/>
        </w:rPr>
        <w:t>，点击中间头像能够跳转页面，然后选择“冲钱包”—输入任意金额（如</w:t>
      </w:r>
      <w:r>
        <w:rPr>
          <w:rFonts w:hint="eastAsia"/>
          <w:color w:val="000000" w:themeColor="text1"/>
          <w:sz w:val="28"/>
          <w:szCs w:val="28"/>
        </w:rPr>
        <w:t>10</w:t>
      </w:r>
      <w:r>
        <w:rPr>
          <w:rFonts w:hint="eastAsia"/>
          <w:color w:val="000000" w:themeColor="text1"/>
          <w:sz w:val="28"/>
          <w:szCs w:val="28"/>
        </w:rPr>
        <w:t>）—“下一步”—确定。</w:t>
      </w:r>
    </w:p>
    <w:p w:rsidR="006C04F3" w:rsidRDefault="00D351F4" w:rsidP="009120FE">
      <w:pPr>
        <w:rPr>
          <w:color w:val="000000" w:themeColor="text1"/>
          <w:sz w:val="28"/>
          <w:szCs w:val="28"/>
        </w:rPr>
      </w:pPr>
      <w:proofErr w:type="gramStart"/>
      <w:r>
        <w:rPr>
          <w:color w:val="000000" w:themeColor="text1"/>
          <w:sz w:val="28"/>
          <w:szCs w:val="28"/>
        </w:rPr>
        <w:t>附数字</w:t>
      </w:r>
      <w:proofErr w:type="gramEnd"/>
      <w:r>
        <w:rPr>
          <w:color w:val="000000" w:themeColor="text1"/>
          <w:sz w:val="28"/>
          <w:szCs w:val="28"/>
        </w:rPr>
        <w:t>人民币专项权益</w:t>
      </w:r>
      <w:r>
        <w:rPr>
          <w:rFonts w:hint="eastAsia"/>
          <w:color w:val="000000" w:themeColor="text1"/>
          <w:sz w:val="28"/>
          <w:szCs w:val="28"/>
        </w:rPr>
        <w:t>：</w:t>
      </w:r>
    </w:p>
    <w:p w:rsidR="00D351F4" w:rsidRDefault="00D351F4" w:rsidP="009120FE">
      <w:pPr>
        <w:rPr>
          <w:color w:val="000000" w:themeColor="text1"/>
          <w:sz w:val="28"/>
          <w:szCs w:val="28"/>
        </w:rPr>
      </w:pPr>
      <w:r>
        <w:rPr>
          <w:rFonts w:hint="eastAsia"/>
          <w:color w:val="000000" w:themeColor="text1"/>
          <w:sz w:val="28"/>
          <w:szCs w:val="28"/>
        </w:rPr>
        <w:t>1</w:t>
      </w:r>
      <w:r>
        <w:rPr>
          <w:rFonts w:hint="eastAsia"/>
          <w:color w:val="000000" w:themeColor="text1"/>
          <w:sz w:val="28"/>
          <w:szCs w:val="28"/>
        </w:rPr>
        <w:t>、</w:t>
      </w:r>
      <w:proofErr w:type="gramStart"/>
      <w:r>
        <w:rPr>
          <w:rFonts w:hint="eastAsia"/>
          <w:color w:val="000000" w:themeColor="text1"/>
          <w:sz w:val="28"/>
          <w:szCs w:val="28"/>
        </w:rPr>
        <w:t>开通数币且</w:t>
      </w:r>
      <w:proofErr w:type="gramEnd"/>
      <w:r>
        <w:rPr>
          <w:rFonts w:hint="eastAsia"/>
          <w:color w:val="000000" w:themeColor="text1"/>
          <w:sz w:val="28"/>
          <w:szCs w:val="28"/>
        </w:rPr>
        <w:t>达到活跃的可以领取</w:t>
      </w:r>
      <w:r>
        <w:rPr>
          <w:rFonts w:hint="eastAsia"/>
          <w:color w:val="000000" w:themeColor="text1"/>
          <w:sz w:val="28"/>
          <w:szCs w:val="28"/>
        </w:rPr>
        <w:t>10</w:t>
      </w:r>
      <w:r>
        <w:rPr>
          <w:rFonts w:hint="eastAsia"/>
          <w:color w:val="000000" w:themeColor="text1"/>
          <w:sz w:val="28"/>
          <w:szCs w:val="28"/>
        </w:rPr>
        <w:t>元</w:t>
      </w:r>
      <w:proofErr w:type="gramStart"/>
      <w:r>
        <w:rPr>
          <w:rFonts w:hint="eastAsia"/>
          <w:color w:val="000000" w:themeColor="text1"/>
          <w:sz w:val="28"/>
          <w:szCs w:val="28"/>
        </w:rPr>
        <w:t>微信立减金</w:t>
      </w:r>
      <w:proofErr w:type="gramEnd"/>
      <w:r>
        <w:rPr>
          <w:rFonts w:hint="eastAsia"/>
          <w:color w:val="000000" w:themeColor="text1"/>
          <w:sz w:val="28"/>
          <w:szCs w:val="28"/>
        </w:rPr>
        <w:t>。通过</w:t>
      </w:r>
      <w:proofErr w:type="gramStart"/>
      <w:r>
        <w:rPr>
          <w:rFonts w:hint="eastAsia"/>
          <w:color w:val="000000" w:themeColor="text1"/>
          <w:sz w:val="28"/>
          <w:szCs w:val="28"/>
        </w:rPr>
        <w:t>数币购买</w:t>
      </w:r>
      <w:proofErr w:type="gramEnd"/>
      <w:r>
        <w:rPr>
          <w:rFonts w:hint="eastAsia"/>
          <w:color w:val="000000" w:themeColor="text1"/>
          <w:sz w:val="28"/>
          <w:szCs w:val="28"/>
        </w:rPr>
        <w:t>理财且金额达到</w:t>
      </w:r>
      <w:r>
        <w:rPr>
          <w:rFonts w:hint="eastAsia"/>
          <w:color w:val="000000" w:themeColor="text1"/>
          <w:sz w:val="28"/>
          <w:szCs w:val="28"/>
        </w:rPr>
        <w:t>1</w:t>
      </w:r>
      <w:r>
        <w:rPr>
          <w:rFonts w:hint="eastAsia"/>
          <w:color w:val="000000" w:themeColor="text1"/>
          <w:sz w:val="28"/>
          <w:szCs w:val="28"/>
        </w:rPr>
        <w:t>万元的，可以叠加获得</w:t>
      </w:r>
      <w:r>
        <w:rPr>
          <w:rFonts w:hint="eastAsia"/>
          <w:color w:val="000000" w:themeColor="text1"/>
          <w:sz w:val="28"/>
          <w:szCs w:val="28"/>
        </w:rPr>
        <w:t>10</w:t>
      </w:r>
      <w:r>
        <w:rPr>
          <w:rFonts w:hint="eastAsia"/>
          <w:color w:val="000000" w:themeColor="text1"/>
          <w:sz w:val="28"/>
          <w:szCs w:val="28"/>
        </w:rPr>
        <w:t>元</w:t>
      </w:r>
      <w:proofErr w:type="gramStart"/>
      <w:r>
        <w:rPr>
          <w:rFonts w:hint="eastAsia"/>
          <w:color w:val="000000" w:themeColor="text1"/>
          <w:sz w:val="28"/>
          <w:szCs w:val="28"/>
        </w:rPr>
        <w:t>微信立减金</w:t>
      </w:r>
      <w:proofErr w:type="gramEnd"/>
      <w:r>
        <w:rPr>
          <w:rFonts w:hint="eastAsia"/>
          <w:color w:val="000000" w:themeColor="text1"/>
          <w:sz w:val="28"/>
          <w:szCs w:val="28"/>
        </w:rPr>
        <w:t>权益；</w:t>
      </w:r>
    </w:p>
    <w:p w:rsidR="00D351F4" w:rsidRDefault="00D351F4" w:rsidP="009120FE">
      <w:pPr>
        <w:rPr>
          <w:color w:val="000000" w:themeColor="text1"/>
          <w:sz w:val="28"/>
          <w:szCs w:val="28"/>
        </w:rPr>
      </w:pPr>
      <w:r>
        <w:rPr>
          <w:rFonts w:hint="eastAsia"/>
          <w:color w:val="000000" w:themeColor="text1"/>
          <w:sz w:val="28"/>
          <w:szCs w:val="28"/>
        </w:rPr>
        <w:t>2</w:t>
      </w:r>
      <w:r>
        <w:rPr>
          <w:rFonts w:hint="eastAsia"/>
          <w:color w:val="000000" w:themeColor="text1"/>
          <w:sz w:val="28"/>
          <w:szCs w:val="28"/>
        </w:rPr>
        <w:t>、建行生活：①新人</w:t>
      </w:r>
      <w:proofErr w:type="gramStart"/>
      <w:r>
        <w:rPr>
          <w:rFonts w:hint="eastAsia"/>
          <w:color w:val="000000" w:themeColor="text1"/>
          <w:sz w:val="28"/>
          <w:szCs w:val="28"/>
        </w:rPr>
        <w:t>券</w:t>
      </w:r>
      <w:proofErr w:type="gramEnd"/>
      <w:r>
        <w:rPr>
          <w:rFonts w:hint="eastAsia"/>
          <w:color w:val="000000" w:themeColor="text1"/>
          <w:sz w:val="28"/>
          <w:szCs w:val="28"/>
        </w:rPr>
        <w:t>：外卖满</w:t>
      </w:r>
      <w:r>
        <w:rPr>
          <w:rFonts w:hint="eastAsia"/>
          <w:color w:val="000000" w:themeColor="text1"/>
          <w:sz w:val="28"/>
          <w:szCs w:val="28"/>
        </w:rPr>
        <w:t>21-20</w:t>
      </w:r>
      <w:r>
        <w:rPr>
          <w:rFonts w:hint="eastAsia"/>
          <w:color w:val="000000" w:themeColor="text1"/>
          <w:sz w:val="28"/>
          <w:szCs w:val="28"/>
        </w:rPr>
        <w:t>、满</w:t>
      </w:r>
      <w:r>
        <w:rPr>
          <w:rFonts w:hint="eastAsia"/>
          <w:color w:val="000000" w:themeColor="text1"/>
          <w:sz w:val="28"/>
          <w:szCs w:val="28"/>
        </w:rPr>
        <w:t>11-10</w:t>
      </w:r>
      <w:r>
        <w:rPr>
          <w:rFonts w:hint="eastAsia"/>
          <w:color w:val="000000" w:themeColor="text1"/>
          <w:sz w:val="28"/>
          <w:szCs w:val="28"/>
        </w:rPr>
        <w:t>、电影满</w:t>
      </w:r>
      <w:r>
        <w:rPr>
          <w:rFonts w:hint="eastAsia"/>
          <w:color w:val="000000" w:themeColor="text1"/>
          <w:sz w:val="28"/>
          <w:szCs w:val="28"/>
        </w:rPr>
        <w:t>50-20</w:t>
      </w:r>
      <w:r>
        <w:rPr>
          <w:rFonts w:hint="eastAsia"/>
          <w:color w:val="000000" w:themeColor="text1"/>
          <w:sz w:val="28"/>
          <w:szCs w:val="28"/>
        </w:rPr>
        <w:t>；</w:t>
      </w:r>
    </w:p>
    <w:p w:rsidR="00D351F4" w:rsidRDefault="00D351F4" w:rsidP="009120FE">
      <w:pPr>
        <w:rPr>
          <w:color w:val="000000" w:themeColor="text1"/>
          <w:sz w:val="28"/>
          <w:szCs w:val="28"/>
        </w:rPr>
      </w:pPr>
      <w:r>
        <w:rPr>
          <w:rFonts w:hint="eastAsia"/>
          <w:color w:val="000000" w:themeColor="text1"/>
          <w:sz w:val="28"/>
          <w:szCs w:val="28"/>
        </w:rPr>
        <w:t>3</w:t>
      </w:r>
      <w:r>
        <w:rPr>
          <w:rFonts w:hint="eastAsia"/>
          <w:color w:val="000000" w:themeColor="text1"/>
          <w:sz w:val="28"/>
          <w:szCs w:val="28"/>
        </w:rPr>
        <w:t>、省钱</w:t>
      </w:r>
      <w:proofErr w:type="gramStart"/>
      <w:r>
        <w:rPr>
          <w:rFonts w:hint="eastAsia"/>
          <w:color w:val="000000" w:themeColor="text1"/>
          <w:sz w:val="28"/>
          <w:szCs w:val="28"/>
        </w:rPr>
        <w:t>卡数币专享</w:t>
      </w:r>
      <w:proofErr w:type="gramEnd"/>
      <w:r>
        <w:rPr>
          <w:rFonts w:hint="eastAsia"/>
          <w:color w:val="000000" w:themeColor="text1"/>
          <w:sz w:val="28"/>
          <w:szCs w:val="28"/>
        </w:rPr>
        <w:t>活动：购买价值</w:t>
      </w:r>
      <w:r>
        <w:rPr>
          <w:rFonts w:hint="eastAsia"/>
          <w:color w:val="000000" w:themeColor="text1"/>
          <w:sz w:val="28"/>
          <w:szCs w:val="28"/>
        </w:rPr>
        <w:t>36</w:t>
      </w:r>
      <w:r>
        <w:rPr>
          <w:rFonts w:hint="eastAsia"/>
          <w:color w:val="000000" w:themeColor="text1"/>
          <w:sz w:val="28"/>
          <w:szCs w:val="28"/>
        </w:rPr>
        <w:t>元</w:t>
      </w:r>
      <w:proofErr w:type="gramStart"/>
      <w:r>
        <w:rPr>
          <w:rFonts w:hint="eastAsia"/>
          <w:color w:val="000000" w:themeColor="text1"/>
          <w:sz w:val="28"/>
          <w:szCs w:val="28"/>
        </w:rPr>
        <w:t>微信立减金</w:t>
      </w:r>
      <w:proofErr w:type="gramEnd"/>
      <w:r>
        <w:rPr>
          <w:rFonts w:hint="eastAsia"/>
          <w:color w:val="000000" w:themeColor="text1"/>
          <w:sz w:val="28"/>
          <w:szCs w:val="28"/>
        </w:rPr>
        <w:t>，数笔</w:t>
      </w:r>
      <w:proofErr w:type="gramStart"/>
      <w:r>
        <w:rPr>
          <w:rFonts w:hint="eastAsia"/>
          <w:color w:val="000000" w:themeColor="text1"/>
          <w:sz w:val="28"/>
          <w:szCs w:val="28"/>
        </w:rPr>
        <w:t>支付立减</w:t>
      </w:r>
      <w:r>
        <w:rPr>
          <w:rFonts w:hint="eastAsia"/>
          <w:color w:val="000000" w:themeColor="text1"/>
          <w:sz w:val="28"/>
          <w:szCs w:val="28"/>
        </w:rPr>
        <w:t>5</w:t>
      </w:r>
      <w:r>
        <w:rPr>
          <w:rFonts w:hint="eastAsia"/>
          <w:color w:val="000000" w:themeColor="text1"/>
          <w:sz w:val="28"/>
          <w:szCs w:val="28"/>
        </w:rPr>
        <w:t>元</w:t>
      </w:r>
      <w:proofErr w:type="gramEnd"/>
      <w:r>
        <w:rPr>
          <w:rFonts w:hint="eastAsia"/>
          <w:color w:val="000000" w:themeColor="text1"/>
          <w:sz w:val="28"/>
          <w:szCs w:val="28"/>
        </w:rPr>
        <w:t>，每月可享受至年底；</w:t>
      </w:r>
    </w:p>
    <w:p w:rsidR="00D351F4" w:rsidRDefault="00D351F4" w:rsidP="009120FE">
      <w:pPr>
        <w:rPr>
          <w:color w:val="000000" w:themeColor="text1"/>
          <w:sz w:val="28"/>
          <w:szCs w:val="28"/>
        </w:rPr>
      </w:pPr>
      <w:r>
        <w:rPr>
          <w:rFonts w:hint="eastAsia"/>
          <w:color w:val="000000" w:themeColor="text1"/>
          <w:sz w:val="28"/>
          <w:szCs w:val="28"/>
        </w:rPr>
        <w:t>4</w:t>
      </w:r>
      <w:r>
        <w:rPr>
          <w:rFonts w:hint="eastAsia"/>
          <w:color w:val="000000" w:themeColor="text1"/>
          <w:sz w:val="28"/>
          <w:szCs w:val="28"/>
        </w:rPr>
        <w:t>、南通地铁充值优惠：南通地铁</w:t>
      </w:r>
      <w:proofErr w:type="spellStart"/>
      <w:r>
        <w:rPr>
          <w:rFonts w:hint="eastAsia"/>
          <w:color w:val="000000" w:themeColor="text1"/>
          <w:sz w:val="28"/>
          <w:szCs w:val="28"/>
        </w:rPr>
        <w:t>APPNpay</w:t>
      </w:r>
      <w:proofErr w:type="spellEnd"/>
      <w:r>
        <w:rPr>
          <w:rFonts w:hint="eastAsia"/>
          <w:color w:val="000000" w:themeColor="text1"/>
          <w:sz w:val="28"/>
          <w:szCs w:val="28"/>
        </w:rPr>
        <w:t>通过</w:t>
      </w:r>
      <w:proofErr w:type="gramStart"/>
      <w:r>
        <w:rPr>
          <w:rFonts w:hint="eastAsia"/>
          <w:color w:val="000000" w:themeColor="text1"/>
          <w:sz w:val="28"/>
          <w:szCs w:val="28"/>
        </w:rPr>
        <w:t>龙支付数币充</w:t>
      </w:r>
      <w:proofErr w:type="gramEnd"/>
      <w:r>
        <w:rPr>
          <w:rFonts w:hint="eastAsia"/>
          <w:color w:val="000000" w:themeColor="text1"/>
          <w:sz w:val="28"/>
          <w:szCs w:val="28"/>
        </w:rPr>
        <w:t>值，满</w:t>
      </w:r>
      <w:r>
        <w:rPr>
          <w:rFonts w:hint="eastAsia"/>
          <w:color w:val="000000" w:themeColor="text1"/>
          <w:sz w:val="28"/>
          <w:szCs w:val="28"/>
        </w:rPr>
        <w:t>30</w:t>
      </w:r>
      <w:r>
        <w:rPr>
          <w:rFonts w:hint="eastAsia"/>
          <w:color w:val="000000" w:themeColor="text1"/>
          <w:sz w:val="28"/>
          <w:szCs w:val="28"/>
        </w:rPr>
        <w:t>元可享</w:t>
      </w:r>
      <w:r>
        <w:rPr>
          <w:rFonts w:hint="eastAsia"/>
          <w:color w:val="000000" w:themeColor="text1"/>
          <w:sz w:val="28"/>
          <w:szCs w:val="28"/>
        </w:rPr>
        <w:t>1-30</w:t>
      </w:r>
      <w:r>
        <w:rPr>
          <w:rFonts w:hint="eastAsia"/>
          <w:color w:val="000000" w:themeColor="text1"/>
          <w:sz w:val="28"/>
          <w:szCs w:val="28"/>
        </w:rPr>
        <w:t>元不等</w:t>
      </w:r>
      <w:proofErr w:type="gramStart"/>
      <w:r>
        <w:rPr>
          <w:rFonts w:hint="eastAsia"/>
          <w:color w:val="000000" w:themeColor="text1"/>
          <w:sz w:val="28"/>
          <w:szCs w:val="28"/>
        </w:rPr>
        <w:t>随机立减优惠</w:t>
      </w:r>
      <w:proofErr w:type="gramEnd"/>
      <w:r>
        <w:rPr>
          <w:rFonts w:hint="eastAsia"/>
          <w:color w:val="000000" w:themeColor="text1"/>
          <w:sz w:val="28"/>
          <w:szCs w:val="28"/>
        </w:rPr>
        <w:t>，每日</w:t>
      </w:r>
      <w:r>
        <w:rPr>
          <w:rFonts w:hint="eastAsia"/>
          <w:color w:val="000000" w:themeColor="text1"/>
          <w:sz w:val="28"/>
          <w:szCs w:val="28"/>
        </w:rPr>
        <w:t>1</w:t>
      </w:r>
      <w:r>
        <w:rPr>
          <w:rFonts w:hint="eastAsia"/>
          <w:color w:val="000000" w:themeColor="text1"/>
          <w:sz w:val="28"/>
          <w:szCs w:val="28"/>
        </w:rPr>
        <w:t>次，每月</w:t>
      </w:r>
      <w:r>
        <w:rPr>
          <w:rFonts w:hint="eastAsia"/>
          <w:color w:val="000000" w:themeColor="text1"/>
          <w:sz w:val="28"/>
          <w:szCs w:val="28"/>
        </w:rPr>
        <w:t>2</w:t>
      </w:r>
      <w:r>
        <w:rPr>
          <w:rFonts w:hint="eastAsia"/>
          <w:color w:val="000000" w:themeColor="text1"/>
          <w:sz w:val="28"/>
          <w:szCs w:val="28"/>
        </w:rPr>
        <w:t>次优惠；</w:t>
      </w:r>
    </w:p>
    <w:p w:rsidR="006C04F3" w:rsidRDefault="00D351F4" w:rsidP="009120FE">
      <w:pPr>
        <w:rPr>
          <w:color w:val="000000" w:themeColor="text1"/>
          <w:sz w:val="28"/>
          <w:szCs w:val="28"/>
        </w:rPr>
      </w:pPr>
      <w:r>
        <w:rPr>
          <w:rFonts w:hint="eastAsia"/>
          <w:color w:val="000000" w:themeColor="text1"/>
          <w:sz w:val="28"/>
          <w:szCs w:val="28"/>
        </w:rPr>
        <w:t>5</w:t>
      </w:r>
      <w:r>
        <w:rPr>
          <w:rFonts w:hint="eastAsia"/>
          <w:color w:val="000000" w:themeColor="text1"/>
          <w:sz w:val="28"/>
          <w:szCs w:val="28"/>
        </w:rPr>
        <w:t>、指定烟草商户：满</w:t>
      </w:r>
      <w:r w:rsidR="00000E2C">
        <w:rPr>
          <w:rFonts w:hint="eastAsia"/>
          <w:color w:val="000000" w:themeColor="text1"/>
          <w:sz w:val="28"/>
          <w:szCs w:val="28"/>
        </w:rPr>
        <w:t>20-4</w:t>
      </w:r>
      <w:r w:rsidR="00000E2C">
        <w:rPr>
          <w:rFonts w:hint="eastAsia"/>
          <w:color w:val="000000" w:themeColor="text1"/>
          <w:sz w:val="28"/>
          <w:szCs w:val="28"/>
        </w:rPr>
        <w:t>、</w:t>
      </w:r>
      <w:r w:rsidR="00000E2C">
        <w:rPr>
          <w:rFonts w:hint="eastAsia"/>
          <w:color w:val="000000" w:themeColor="text1"/>
          <w:sz w:val="28"/>
          <w:szCs w:val="28"/>
        </w:rPr>
        <w:t>40-8</w:t>
      </w:r>
      <w:r w:rsidR="00000E2C">
        <w:rPr>
          <w:rFonts w:hint="eastAsia"/>
          <w:color w:val="000000" w:themeColor="text1"/>
          <w:sz w:val="28"/>
          <w:szCs w:val="28"/>
        </w:rPr>
        <w:t>、</w:t>
      </w:r>
      <w:r w:rsidR="00000E2C">
        <w:rPr>
          <w:rFonts w:hint="eastAsia"/>
          <w:color w:val="000000" w:themeColor="text1"/>
          <w:sz w:val="28"/>
          <w:szCs w:val="28"/>
        </w:rPr>
        <w:t>60-15</w:t>
      </w:r>
      <w:r w:rsidR="00000E2C">
        <w:rPr>
          <w:rFonts w:hint="eastAsia"/>
          <w:color w:val="000000" w:themeColor="text1"/>
          <w:sz w:val="28"/>
          <w:szCs w:val="28"/>
        </w:rPr>
        <w:t>、</w:t>
      </w:r>
      <w:r w:rsidR="00000E2C">
        <w:rPr>
          <w:rFonts w:hint="eastAsia"/>
          <w:color w:val="000000" w:themeColor="text1"/>
          <w:sz w:val="28"/>
          <w:szCs w:val="28"/>
        </w:rPr>
        <w:t>100-30</w:t>
      </w:r>
      <w:r w:rsidR="00000E2C">
        <w:rPr>
          <w:rFonts w:hint="eastAsia"/>
          <w:color w:val="000000" w:themeColor="text1"/>
          <w:sz w:val="28"/>
          <w:szCs w:val="28"/>
        </w:rPr>
        <w:t>；</w:t>
      </w:r>
    </w:p>
    <w:p w:rsidR="006C04F3" w:rsidRPr="004D0803" w:rsidRDefault="00CA4E25" w:rsidP="009120FE">
      <w:pPr>
        <w:rPr>
          <w:color w:val="000000" w:themeColor="text1"/>
          <w:sz w:val="28"/>
          <w:szCs w:val="28"/>
        </w:rPr>
      </w:pPr>
      <w:r w:rsidRPr="0046772D">
        <w:rPr>
          <w:noProof/>
        </w:rPr>
        <w:lastRenderedPageBreak/>
        <w:drawing>
          <wp:anchor distT="0" distB="0" distL="114300" distR="114300" simplePos="0" relativeHeight="251661312" behindDoc="0" locked="0" layoutInCell="1" allowOverlap="1" wp14:anchorId="3E507B4B" wp14:editId="3096CB2E">
            <wp:simplePos x="0" y="0"/>
            <wp:positionH relativeFrom="column">
              <wp:posOffset>1755140</wp:posOffset>
            </wp:positionH>
            <wp:positionV relativeFrom="paragraph">
              <wp:posOffset>110490</wp:posOffset>
            </wp:positionV>
            <wp:extent cx="1953895" cy="8436610"/>
            <wp:effectExtent l="0" t="0" r="8255" b="2540"/>
            <wp:wrapSquare wrapText="bothSides"/>
            <wp:docPr id="7" name="图片 7" descr="IMG_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919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3895" cy="8436610"/>
                    </a:xfrm>
                    <a:prstGeom prst="rect">
                      <a:avLst/>
                    </a:prstGeom>
                    <a:noFill/>
                  </pic:spPr>
                </pic:pic>
              </a:graphicData>
            </a:graphic>
            <wp14:sizeRelH relativeFrom="page">
              <wp14:pctWidth>0</wp14:pctWidth>
            </wp14:sizeRelH>
            <wp14:sizeRelV relativeFrom="page">
              <wp14:pctHeight>0</wp14:pctHeight>
            </wp14:sizeRelV>
          </wp:anchor>
        </w:drawing>
      </w:r>
      <w:r w:rsidR="006214FC" w:rsidRPr="0046772D">
        <w:rPr>
          <w:noProof/>
        </w:rPr>
        <w:drawing>
          <wp:anchor distT="0" distB="0" distL="114300" distR="114300" simplePos="0" relativeHeight="251659264" behindDoc="0" locked="0" layoutInCell="1" allowOverlap="1" wp14:anchorId="6028C4B6" wp14:editId="170F6724">
            <wp:simplePos x="0" y="0"/>
            <wp:positionH relativeFrom="column">
              <wp:posOffset>-238125</wp:posOffset>
            </wp:positionH>
            <wp:positionV relativeFrom="paragraph">
              <wp:posOffset>114300</wp:posOffset>
            </wp:positionV>
            <wp:extent cx="1990725" cy="5381625"/>
            <wp:effectExtent l="0" t="0" r="9525" b="9525"/>
            <wp:wrapSquare wrapText="bothSides"/>
            <wp:docPr id="6" name="图片 6" descr="IMG_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919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5381625"/>
                    </a:xfrm>
                    <a:prstGeom prst="rect">
                      <a:avLst/>
                    </a:prstGeom>
                    <a:noFill/>
                  </pic:spPr>
                </pic:pic>
              </a:graphicData>
            </a:graphic>
            <wp14:sizeRelH relativeFrom="page">
              <wp14:pctWidth>0</wp14:pctWidth>
            </wp14:sizeRelH>
            <wp14:sizeRelV relativeFrom="page">
              <wp14:pctHeight>0</wp14:pctHeight>
            </wp14:sizeRelV>
          </wp:anchor>
        </w:drawing>
      </w:r>
      <w:r w:rsidR="006214FC" w:rsidRPr="0046772D">
        <w:rPr>
          <w:rFonts w:ascii="彩虹粗仿宋" w:eastAsia="彩虹粗仿宋" w:hAnsi="微软雅黑"/>
          <w:b/>
          <w:noProof/>
          <w:color w:val="000000" w:themeColor="text1"/>
          <w:sz w:val="30"/>
          <w:szCs w:val="30"/>
        </w:rPr>
        <w:drawing>
          <wp:inline distT="0" distB="0" distL="0" distR="0" wp14:anchorId="44F48E91" wp14:editId="750E3D3E">
            <wp:extent cx="2227580" cy="6346190"/>
            <wp:effectExtent l="0" t="0" r="1270" b="0"/>
            <wp:docPr id="3" name="图片 3" descr="IMG_9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918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7580" cy="6346190"/>
                    </a:xfrm>
                    <a:prstGeom prst="rect">
                      <a:avLst/>
                    </a:prstGeom>
                    <a:noFill/>
                    <a:ln>
                      <a:noFill/>
                    </a:ln>
                  </pic:spPr>
                </pic:pic>
              </a:graphicData>
            </a:graphic>
          </wp:inline>
        </w:drawing>
      </w:r>
      <w:bookmarkStart w:id="0" w:name="_GoBack"/>
      <w:bookmarkEnd w:id="0"/>
    </w:p>
    <w:sectPr w:rsidR="006C04F3" w:rsidRPr="004D08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35"/>
    <w:rsid w:val="00000E2C"/>
    <w:rsid w:val="000C184B"/>
    <w:rsid w:val="001C32FC"/>
    <w:rsid w:val="001F3A83"/>
    <w:rsid w:val="002002C1"/>
    <w:rsid w:val="00262A9F"/>
    <w:rsid w:val="00295151"/>
    <w:rsid w:val="002A1F71"/>
    <w:rsid w:val="002C35FA"/>
    <w:rsid w:val="00396CDE"/>
    <w:rsid w:val="003B6A00"/>
    <w:rsid w:val="003E5D76"/>
    <w:rsid w:val="004637F7"/>
    <w:rsid w:val="004C2BCC"/>
    <w:rsid w:val="004D0803"/>
    <w:rsid w:val="0051402B"/>
    <w:rsid w:val="005C3691"/>
    <w:rsid w:val="005F0C2C"/>
    <w:rsid w:val="006214FC"/>
    <w:rsid w:val="00641889"/>
    <w:rsid w:val="006C04F3"/>
    <w:rsid w:val="00714E1A"/>
    <w:rsid w:val="007613E2"/>
    <w:rsid w:val="00787C91"/>
    <w:rsid w:val="007A7AA5"/>
    <w:rsid w:val="007B6594"/>
    <w:rsid w:val="00880735"/>
    <w:rsid w:val="009120FE"/>
    <w:rsid w:val="009463F6"/>
    <w:rsid w:val="009E1117"/>
    <w:rsid w:val="00A02E02"/>
    <w:rsid w:val="00A10AB1"/>
    <w:rsid w:val="00A24F38"/>
    <w:rsid w:val="00AB723C"/>
    <w:rsid w:val="00AC267B"/>
    <w:rsid w:val="00B708E5"/>
    <w:rsid w:val="00C04DBE"/>
    <w:rsid w:val="00C06BD5"/>
    <w:rsid w:val="00C33E34"/>
    <w:rsid w:val="00C35FB3"/>
    <w:rsid w:val="00C6303B"/>
    <w:rsid w:val="00C8052E"/>
    <w:rsid w:val="00C9506F"/>
    <w:rsid w:val="00CA4E25"/>
    <w:rsid w:val="00CB55A5"/>
    <w:rsid w:val="00CE4EC1"/>
    <w:rsid w:val="00D351F4"/>
    <w:rsid w:val="00D50283"/>
    <w:rsid w:val="00DD4BF0"/>
    <w:rsid w:val="00DF3DF7"/>
    <w:rsid w:val="00F07BB6"/>
    <w:rsid w:val="00F5113D"/>
    <w:rsid w:val="00FF3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14FC"/>
    <w:rPr>
      <w:sz w:val="18"/>
      <w:szCs w:val="18"/>
    </w:rPr>
  </w:style>
  <w:style w:type="character" w:customStyle="1" w:styleId="Char">
    <w:name w:val="批注框文本 Char"/>
    <w:basedOn w:val="a0"/>
    <w:link w:val="a3"/>
    <w:uiPriority w:val="99"/>
    <w:semiHidden/>
    <w:rsid w:val="006214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14FC"/>
    <w:rPr>
      <w:sz w:val="18"/>
      <w:szCs w:val="18"/>
    </w:rPr>
  </w:style>
  <w:style w:type="character" w:customStyle="1" w:styleId="Char">
    <w:name w:val="批注框文本 Char"/>
    <w:basedOn w:val="a0"/>
    <w:link w:val="a3"/>
    <w:uiPriority w:val="99"/>
    <w:semiHidden/>
    <w:rsid w:val="006214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刘杰杰</dc:creator>
  <cp:keywords/>
  <dc:description/>
  <cp:lastModifiedBy>刘杰杰</cp:lastModifiedBy>
  <cp:revision>57</cp:revision>
  <cp:lastPrinted>2023-08-23T06:45:00Z</cp:lastPrinted>
  <dcterms:created xsi:type="dcterms:W3CDTF">2023-04-28T00:51:00Z</dcterms:created>
  <dcterms:modified xsi:type="dcterms:W3CDTF">2023-08-24T04:52:00Z</dcterms:modified>
</cp:coreProperties>
</file>